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1E6" w:rsidRPr="00B171E6" w:rsidRDefault="00B171E6" w:rsidP="00B171E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B171E6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1</w:t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</w:p>
    <w:p w:rsidR="00B171E6" w:rsidRPr="00B171E6" w:rsidRDefault="00B171E6" w:rsidP="00B171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B171E6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Кто является Верховным Главнокомандующим Вооруженными Силами Российской Федерации?</w:t>
      </w:r>
    </w:p>
    <w:p w:rsidR="00B171E6" w:rsidRPr="00B171E6" w:rsidRDefault="00B171E6" w:rsidP="00B171E6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2" type="#_x0000_t75" style="width:20.25pt;height:18pt" o:ole="">
            <v:imagedata r:id="rId4" o:title=""/>
          </v:shape>
          <w:control r:id="rId5" w:name="DefaultOcxName" w:shapeid="_x0000_i1162"/>
        </w:object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Министр обороны</w:t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61" type="#_x0000_t75" style="width:20.25pt;height:18pt" o:ole="">
            <v:imagedata r:id="rId4" o:title=""/>
          </v:shape>
          <w:control r:id="rId6" w:name="DefaultOcxName1" w:shapeid="_x0000_i1161"/>
        </w:object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Президент РФ</w:t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60" type="#_x0000_t75" style="width:20.25pt;height:18pt" o:ole="">
            <v:imagedata r:id="rId4" o:title=""/>
          </v:shape>
          <w:control r:id="rId7" w:name="DefaultOcxName2" w:shapeid="_x0000_i1160"/>
        </w:object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Государственная Дума</w:t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59" type="#_x0000_t75" style="width:20.25pt;height:18pt" o:ole="">
            <v:imagedata r:id="rId4" o:title=""/>
          </v:shape>
          <w:control r:id="rId8" w:name="DefaultOcxName3" w:shapeid="_x0000_i1159"/>
        </w:object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Министр внутренних дел</w:t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58" type="#_x0000_t75" style="width:20.25pt;height:18pt" o:ole="">
            <v:imagedata r:id="rId4" o:title=""/>
          </v:shape>
          <w:control r:id="rId9" w:name="DefaultOcxName4" w:shapeid="_x0000_i1158"/>
        </w:object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Совет безопасности</w:t>
      </w:r>
    </w:p>
    <w:p w:rsidR="00B171E6" w:rsidRPr="00B171E6" w:rsidRDefault="00B171E6" w:rsidP="00B171E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B171E6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2</w:t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</w:p>
    <w:p w:rsidR="00B171E6" w:rsidRPr="00B171E6" w:rsidRDefault="00B171E6" w:rsidP="00B171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B171E6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В каком году были созданы Вооружённые Силы РФ?</w:t>
      </w:r>
    </w:p>
    <w:p w:rsidR="00B171E6" w:rsidRPr="00B171E6" w:rsidRDefault="00B171E6" w:rsidP="00B171E6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57" type="#_x0000_t75" style="width:20.25pt;height:18pt" o:ole="">
            <v:imagedata r:id="rId4" o:title=""/>
          </v:shape>
          <w:control r:id="rId10" w:name="DefaultOcxName5" w:shapeid="_x0000_i1157"/>
        </w:object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1922 г.</w:t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56" type="#_x0000_t75" style="width:20.25pt;height:18pt" o:ole="">
            <v:imagedata r:id="rId4" o:title=""/>
          </v:shape>
          <w:control r:id="rId11" w:name="DefaultOcxName6" w:shapeid="_x0000_i1156"/>
        </w:object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1938 г.</w:t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55" type="#_x0000_t75" style="width:20.25pt;height:18pt" o:ole="">
            <v:imagedata r:id="rId4" o:title=""/>
          </v:shape>
          <w:control r:id="rId12" w:name="DefaultOcxName7" w:shapeid="_x0000_i1155"/>
        </w:object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1999 г.</w:t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54" type="#_x0000_t75" style="width:20.25pt;height:18pt" o:ole="">
            <v:imagedata r:id="rId4" o:title=""/>
          </v:shape>
          <w:control r:id="rId13" w:name="DefaultOcxName8" w:shapeid="_x0000_i1154"/>
        </w:object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1992 г.</w:t>
      </w:r>
    </w:p>
    <w:p w:rsidR="00B171E6" w:rsidRPr="00B171E6" w:rsidRDefault="00B171E6" w:rsidP="00B171E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B171E6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3</w:t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</w:p>
    <w:p w:rsidR="00B171E6" w:rsidRPr="00B171E6" w:rsidRDefault="00B171E6" w:rsidP="00B171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B171E6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Назовите основные виды Вооруженных Сил Российской Федерации?</w:t>
      </w:r>
    </w:p>
    <w:p w:rsidR="00B171E6" w:rsidRPr="00B171E6" w:rsidRDefault="00B171E6" w:rsidP="00B171E6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53" type="#_x0000_t75" style="width:20.25pt;height:18pt" o:ole="">
            <v:imagedata r:id="rId14" o:title=""/>
          </v:shape>
          <w:control r:id="rId15" w:name="DefaultOcxName9" w:shapeid="_x0000_i1153"/>
        </w:object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Военно-Морской Флот (ВМФ)</w:t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52" type="#_x0000_t75" style="width:20.25pt;height:18pt" o:ole="">
            <v:imagedata r:id="rId14" o:title=""/>
          </v:shape>
          <w:control r:id="rId16" w:name="DefaultOcxName10" w:shapeid="_x0000_i1152"/>
        </w:object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Войска противовоздушной обороны (ПВО)</w:t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51" type="#_x0000_t75" style="width:20.25pt;height:18pt" o:ole="">
            <v:imagedata r:id="rId14" o:title=""/>
          </v:shape>
          <w:control r:id="rId17" w:name="DefaultOcxName11" w:shapeid="_x0000_i1151"/>
        </w:object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Ракетные войска стратегического назначения (РВСН)</w:t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50" type="#_x0000_t75" style="width:20.25pt;height:18pt" o:ole="">
            <v:imagedata r:id="rId14" o:title=""/>
          </v:shape>
          <w:control r:id="rId18" w:name="DefaultOcxName12" w:shapeid="_x0000_i1150"/>
        </w:object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Воздушно-Космические Силы (ВКС)</w:t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49" type="#_x0000_t75" style="width:20.25pt;height:18pt" o:ole="">
            <v:imagedata r:id="rId14" o:title=""/>
          </v:shape>
          <w:control r:id="rId19" w:name="DefaultOcxName13" w:shapeid="_x0000_i1149"/>
        </w:object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Сухопутные войска (СВ)</w:t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48" type="#_x0000_t75" style="width:20.25pt;height:18pt" o:ole="">
            <v:imagedata r:id="rId14" o:title=""/>
          </v:shape>
          <w:control r:id="rId20" w:name="DefaultOcxName14" w:shapeid="_x0000_i1148"/>
        </w:object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Воздушно десантные войска (ВДВ)</w:t>
      </w:r>
    </w:p>
    <w:p w:rsidR="00B171E6" w:rsidRPr="00B171E6" w:rsidRDefault="00B171E6" w:rsidP="00B171E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B171E6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4</w:t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</w:p>
    <w:p w:rsidR="00B171E6" w:rsidRPr="00B171E6" w:rsidRDefault="00B171E6" w:rsidP="00B171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B171E6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Под воинской обязанностью понимается:</w:t>
      </w:r>
    </w:p>
    <w:p w:rsidR="00B171E6" w:rsidRPr="00B171E6" w:rsidRDefault="00B171E6" w:rsidP="00B171E6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47" type="#_x0000_t75" style="width:20.25pt;height:18pt" o:ole="">
            <v:imagedata r:id="rId4" o:title=""/>
          </v:shape>
          <w:control r:id="rId21" w:name="DefaultOcxName15" w:shapeid="_x0000_i1147"/>
        </w:object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прохождение военной службы в мирное и военное время, самостоятельная подготовка к службе в Вооруженных Силах</w:t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lastRenderedPageBreak/>
        <w:object w:dxaOrig="1440" w:dyaOrig="1440">
          <v:shape id="_x0000_i1146" type="#_x0000_t75" style="width:20.25pt;height:18pt" o:ole="">
            <v:imagedata r:id="rId4" o:title=""/>
          </v:shape>
          <w:control r:id="rId22" w:name="DefaultOcxName16" w:shapeid="_x0000_i1146"/>
        </w:object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установленный законом почетный долг граждан с оружием в руках защищать свое Отечество, нести службу в рядах Вооруженных Сил, проходить вневойсковую подготовку и выполнять другие связанные с обороной страны обязанности</w:t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45" type="#_x0000_t75" style="width:20.25pt;height:18pt" o:ole="">
            <v:imagedata r:id="rId4" o:title=""/>
          </v:shape>
          <w:control r:id="rId23" w:name="DefaultOcxName17" w:shapeid="_x0000_i1145"/>
        </w:object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долг граждан нести службу в Вооруженных Силах только в период военного положения и в военное время</w:t>
      </w:r>
    </w:p>
    <w:p w:rsidR="00B171E6" w:rsidRPr="00B171E6" w:rsidRDefault="00B171E6" w:rsidP="00B171E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B171E6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5</w:t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</w:p>
    <w:p w:rsidR="00B171E6" w:rsidRPr="00B171E6" w:rsidRDefault="00B171E6" w:rsidP="00B171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B171E6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Военная служба исполняется гражданами:</w:t>
      </w:r>
    </w:p>
    <w:p w:rsidR="00B171E6" w:rsidRPr="00B171E6" w:rsidRDefault="00B171E6" w:rsidP="00B171E6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44" type="#_x0000_t75" style="width:20.25pt;height:18pt" o:ole="">
            <v:imagedata r:id="rId4" o:title=""/>
          </v:shape>
          <w:control r:id="rId24" w:name="DefaultOcxName18" w:shapeid="_x0000_i1144"/>
        </w:object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В ВС РФ, пограничных войсках и войсках ГО</w:t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43" type="#_x0000_t75" style="width:20.25pt;height:18pt" o:ole="">
            <v:imagedata r:id="rId4" o:title=""/>
          </v:shape>
          <w:control r:id="rId25" w:name="DefaultOcxName19" w:shapeid="_x0000_i1143"/>
        </w:object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В ВС РФ, других войсках, органах и формированиях</w:t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42" type="#_x0000_t75" style="width:20.25pt;height:18pt" o:ole="">
            <v:imagedata r:id="rId4" o:title=""/>
          </v:shape>
          <w:control r:id="rId26" w:name="DefaultOcxName20" w:shapeid="_x0000_i1142"/>
        </w:object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Только в ВС РФ</w:t>
      </w:r>
    </w:p>
    <w:p w:rsidR="00B171E6" w:rsidRPr="00B171E6" w:rsidRDefault="00B171E6" w:rsidP="00B171E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B171E6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6</w:t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</w:p>
    <w:p w:rsidR="00B171E6" w:rsidRPr="00B171E6" w:rsidRDefault="00B171E6" w:rsidP="00B171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B171E6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Граждане РФ проходят военную службу:</w:t>
      </w:r>
    </w:p>
    <w:p w:rsidR="00B171E6" w:rsidRPr="00B171E6" w:rsidRDefault="00B171E6" w:rsidP="00B171E6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41" type="#_x0000_t75" style="width:20.25pt;height:18pt" o:ole="">
            <v:imagedata r:id="rId4" o:title=""/>
          </v:shape>
          <w:control r:id="rId27" w:name="DefaultOcxName21" w:shapeid="_x0000_i1141"/>
        </w:object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По призыву и по контракту</w:t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40" type="#_x0000_t75" style="width:20.25pt;height:18pt" o:ole="">
            <v:imagedata r:id="rId4" o:title=""/>
          </v:shape>
          <w:control r:id="rId28" w:name="DefaultOcxName22" w:shapeid="_x0000_i1140"/>
        </w:object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Только по призыву, по достижении определенного возраста</w:t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39" type="#_x0000_t75" style="width:20.25pt;height:18pt" o:ole="">
            <v:imagedata r:id="rId4" o:title=""/>
          </v:shape>
          <w:control r:id="rId29" w:name="DefaultOcxName23" w:shapeid="_x0000_i1139"/>
        </w:object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Только в добровольном порядке</w:t>
      </w:r>
    </w:p>
    <w:p w:rsidR="00B171E6" w:rsidRPr="00B171E6" w:rsidRDefault="00B171E6" w:rsidP="00B171E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B171E6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7</w:t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</w:p>
    <w:p w:rsidR="00B171E6" w:rsidRPr="00B171E6" w:rsidRDefault="00B171E6" w:rsidP="00B171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B171E6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Персональный воинский учет ведется:</w:t>
      </w:r>
    </w:p>
    <w:p w:rsidR="00B171E6" w:rsidRPr="00B171E6" w:rsidRDefault="00B171E6" w:rsidP="00B171E6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38" type="#_x0000_t75" style="width:20.25pt;height:18pt" o:ole="">
            <v:imagedata r:id="rId4" o:title=""/>
          </v:shape>
          <w:control r:id="rId30" w:name="DefaultOcxName24" w:shapeid="_x0000_i1138"/>
        </w:object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Районными (городскими) военными комиссариатами</w:t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37" type="#_x0000_t75" style="width:20.25pt;height:18pt" o:ole="">
            <v:imagedata r:id="rId4" o:title=""/>
          </v:shape>
          <w:control r:id="rId31" w:name="DefaultOcxName25" w:shapeid="_x0000_i1137"/>
        </w:object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Управлениями (отделами) кадров военных округов</w:t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36" type="#_x0000_t75" style="width:20.25pt;height:18pt" o:ole="">
            <v:imagedata r:id="rId4" o:title=""/>
          </v:shape>
          <w:control r:id="rId32" w:name="DefaultOcxName26" w:shapeid="_x0000_i1136"/>
        </w:object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Специально уполномоченным сотрудником органа управления образованием района (города)</w:t>
      </w:r>
    </w:p>
    <w:p w:rsidR="00B171E6" w:rsidRPr="00B171E6" w:rsidRDefault="00B171E6" w:rsidP="00B171E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B171E6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8</w:t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</w:p>
    <w:p w:rsidR="00B171E6" w:rsidRPr="00B171E6" w:rsidRDefault="00B171E6" w:rsidP="00B171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B171E6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В соответствии с Федеральным законом "О воинской обязанности и военной службе" первоначальная постановка на учет осуществляется:</w:t>
      </w:r>
    </w:p>
    <w:p w:rsidR="00B171E6" w:rsidRPr="00B171E6" w:rsidRDefault="00B171E6" w:rsidP="00B171E6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35" type="#_x0000_t75" style="width:20.25pt;height:18pt" o:ole="">
            <v:imagedata r:id="rId4" o:title=""/>
          </v:shape>
          <w:control r:id="rId33" w:name="DefaultOcxName27" w:shapeid="_x0000_i1135"/>
        </w:object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В период с 1 января по 31 марта в год достижения гражданами возраста 17 лет</w:t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lastRenderedPageBreak/>
        <w:object w:dxaOrig="1440" w:dyaOrig="1440">
          <v:shape id="_x0000_i1131" type="#_x0000_t75" style="width:20.25pt;height:18pt" o:ole="">
            <v:imagedata r:id="rId34" o:title=""/>
          </v:shape>
          <w:control r:id="rId35" w:name="DefaultOcxName28" w:shapeid="_x0000_i1131"/>
        </w:object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В период с 1 января по 31 марта в год достижения гражданами возраста 18 лет</w:t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34" type="#_x0000_t75" style="width:20.25pt;height:18pt" o:ole="">
            <v:imagedata r:id="rId4" o:title=""/>
          </v:shape>
          <w:control r:id="rId36" w:name="DefaultOcxName29" w:shapeid="_x0000_i1134"/>
        </w:object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В период с 1 января по 31 марта в год достижения гражданами возраста 16 лет</w:t>
      </w:r>
    </w:p>
    <w:p w:rsidR="00B171E6" w:rsidRPr="00B171E6" w:rsidRDefault="00B171E6" w:rsidP="00B171E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B171E6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9</w:t>
      </w:r>
      <w:bookmarkStart w:id="0" w:name="_GoBack"/>
      <w:bookmarkEnd w:id="0"/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</w:p>
    <w:p w:rsidR="00B171E6" w:rsidRPr="00B171E6" w:rsidRDefault="00B171E6" w:rsidP="00B171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B171E6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Какой правовой акт устанавливает права и свободы военнослужащих:</w:t>
      </w:r>
    </w:p>
    <w:p w:rsidR="00B171E6" w:rsidRPr="00B171E6" w:rsidRDefault="00B171E6" w:rsidP="00B171E6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33" type="#_x0000_t75" style="width:20.25pt;height:18pt" o:ole="">
            <v:imagedata r:id="rId4" o:title=""/>
          </v:shape>
          <w:control r:id="rId37" w:name="DefaultOcxName30" w:shapeid="_x0000_i1133"/>
        </w:object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Федеральный закон "О воинской обязанности и военной службе"</w:t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32" type="#_x0000_t75" style="width:20.25pt;height:18pt" o:ole="">
            <v:imagedata r:id="rId4" o:title=""/>
          </v:shape>
          <w:control r:id="rId38" w:name="DefaultOcxName31" w:shapeid="_x0000_i1132"/>
        </w:object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Указ Президента Российской Федерации "О создании ВС РФ"</w:t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30" type="#_x0000_t75" style="width:20.25pt;height:18pt" o:ole="">
            <v:imagedata r:id="rId4" o:title=""/>
          </v:shape>
          <w:control r:id="rId39" w:name="DefaultOcxName32" w:shapeid="_x0000_i1130"/>
        </w:object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Федеральный закон "О статусе военнослужащих"</w:t>
      </w:r>
    </w:p>
    <w:p w:rsidR="00B171E6" w:rsidRPr="00B171E6" w:rsidRDefault="00B171E6" w:rsidP="00B171E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B171E6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10</w:t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</w:p>
    <w:p w:rsidR="00B171E6" w:rsidRPr="00B171E6" w:rsidRDefault="00B171E6" w:rsidP="00B171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B171E6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Призыв граждан на военную службу проводится:</w:t>
      </w:r>
    </w:p>
    <w:p w:rsidR="00B171E6" w:rsidRPr="00B171E6" w:rsidRDefault="00B171E6" w:rsidP="00B171E6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29" type="#_x0000_t75" style="width:20.25pt;height:18pt" o:ole="">
            <v:imagedata r:id="rId4" o:title=""/>
          </v:shape>
          <w:control r:id="rId40" w:name="DefaultOcxName33" w:shapeid="_x0000_i1129"/>
        </w:object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Один раз в год с 1 апреля по 30 июля</w:t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28" type="#_x0000_t75" style="width:20.25pt;height:18pt" o:ole="">
            <v:imagedata r:id="rId4" o:title=""/>
          </v:shape>
          <w:control r:id="rId41" w:name="DefaultOcxName34" w:shapeid="_x0000_i1128"/>
        </w:object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На основании приказа министра обороны РФ с 1 апреля по 31 декабря</w:t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27" type="#_x0000_t75" style="width:20.25pt;height:18pt" o:ole="">
            <v:imagedata r:id="rId4" o:title=""/>
          </v:shape>
          <w:control r:id="rId42" w:name="DefaultOcxName35" w:shapeid="_x0000_i1127"/>
        </w:object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Два раза в год с 1 апреля по 15 июля и с 1 октября по 31 декабря</w:t>
      </w:r>
    </w:p>
    <w:p w:rsidR="00B171E6" w:rsidRPr="00B171E6" w:rsidRDefault="00B171E6" w:rsidP="00B171E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B171E6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11</w:t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</w:p>
    <w:p w:rsidR="00B171E6" w:rsidRPr="00B171E6" w:rsidRDefault="00B171E6" w:rsidP="00B171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B171E6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В каком возрасте призываются мужчины на военную службу в Российскую армию?</w:t>
      </w:r>
    </w:p>
    <w:p w:rsidR="00B171E6" w:rsidRPr="00B171E6" w:rsidRDefault="00B171E6" w:rsidP="00B171E6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26" type="#_x0000_t75" style="width:20.25pt;height:18pt" o:ole="">
            <v:imagedata r:id="rId4" o:title=""/>
          </v:shape>
          <w:control r:id="rId43" w:name="DefaultOcxName36" w:shapeid="_x0000_i1126"/>
        </w:object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от 16 до 18 лет</w:t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25" type="#_x0000_t75" style="width:20.25pt;height:18pt" o:ole="">
            <v:imagedata r:id="rId4" o:title=""/>
          </v:shape>
          <w:control r:id="rId44" w:name="DefaultOcxName37" w:shapeid="_x0000_i1125"/>
        </w:object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от 18 до 27 лет</w:t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24" type="#_x0000_t75" style="width:20.25pt;height:18pt" o:ole="">
            <v:imagedata r:id="rId4" o:title=""/>
          </v:shape>
          <w:control r:id="rId45" w:name="DefaultOcxName38" w:shapeid="_x0000_i1124"/>
        </w:object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от 28 до 32 лет</w:t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23" type="#_x0000_t75" style="width:20.25pt;height:18pt" o:ole="">
            <v:imagedata r:id="rId4" o:title=""/>
          </v:shape>
          <w:control r:id="rId46" w:name="DefaultOcxName39" w:shapeid="_x0000_i1123"/>
        </w:object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от 33 до 35 лет</w:t>
      </w:r>
    </w:p>
    <w:p w:rsidR="00B171E6" w:rsidRPr="00B171E6" w:rsidRDefault="00B171E6" w:rsidP="00B171E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B171E6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12</w:t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</w:p>
    <w:p w:rsidR="00B171E6" w:rsidRPr="00B171E6" w:rsidRDefault="00B171E6" w:rsidP="00B171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B171E6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Первый контракт о прохождении военной службы вправе заключать граждане в возрасте:</w:t>
      </w:r>
    </w:p>
    <w:p w:rsidR="00B171E6" w:rsidRPr="00B171E6" w:rsidRDefault="00B171E6" w:rsidP="00B171E6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lastRenderedPageBreak/>
        <w:object w:dxaOrig="1440" w:dyaOrig="1440">
          <v:shape id="_x0000_i1122" type="#_x0000_t75" style="width:20.25pt;height:18pt" o:ole="">
            <v:imagedata r:id="rId4" o:title=""/>
          </v:shape>
          <w:control r:id="rId47" w:name="DefaultOcxName40" w:shapeid="_x0000_i1122"/>
        </w:object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от 21 до 45 лет</w:t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21" type="#_x0000_t75" style="width:20.25pt;height:18pt" o:ole="">
            <v:imagedata r:id="rId4" o:title=""/>
          </v:shape>
          <w:control r:id="rId48" w:name="DefaultOcxName41" w:shapeid="_x0000_i1121"/>
        </w:object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от 16 до 35 лет</w:t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20" type="#_x0000_t75" style="width:20.25pt;height:18pt" o:ole="">
            <v:imagedata r:id="rId4" o:title=""/>
          </v:shape>
          <w:control r:id="rId49" w:name="DefaultOcxName42" w:shapeid="_x0000_i1120"/>
        </w:object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от 18 до 40 лет</w:t>
      </w:r>
    </w:p>
    <w:p w:rsidR="00B171E6" w:rsidRPr="00B171E6" w:rsidRDefault="00B171E6" w:rsidP="00B171E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B171E6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13</w:t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</w:p>
    <w:p w:rsidR="00B171E6" w:rsidRPr="00B171E6" w:rsidRDefault="00B171E6" w:rsidP="00B171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B171E6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К общевоинским уставам Вооруженных Сил Российской Федерации относятся:</w:t>
      </w:r>
    </w:p>
    <w:p w:rsidR="00B171E6" w:rsidRPr="00B171E6" w:rsidRDefault="00B171E6" w:rsidP="00B171E6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19" type="#_x0000_t75" style="width:20.25pt;height:18pt" o:ole="">
            <v:imagedata r:id="rId4" o:title=""/>
          </v:shape>
          <w:control r:id="rId50" w:name="DefaultOcxName43" w:shapeid="_x0000_i1119"/>
        </w:object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Устав внутренней службы Вооруженных Сил РФ, Устав гарнизонной и караульной служб Вооруженных Сил РФ, Дисциплинарный устав Вооруженных Сил РФ, Строевой устав Вооруженных Сил РФ</w:t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18" type="#_x0000_t75" style="width:20.25pt;height:18pt" o:ole="">
            <v:imagedata r:id="rId4" o:title=""/>
          </v:shape>
          <w:control r:id="rId51" w:name="DefaultOcxName44" w:shapeid="_x0000_i1118"/>
        </w:object>
      </w:r>
      <w:r w:rsidRPr="00B171E6">
        <w:rPr>
          <w:rFonts w:ascii="Verdana" w:eastAsia="Times New Roman" w:hAnsi="Verdana" w:cs="Times New Roman"/>
          <w:color w:val="00D000"/>
          <w:sz w:val="27"/>
          <w:szCs w:val="27"/>
          <w:lang w:eastAsia="ru-RU"/>
        </w:rPr>
        <w:t> Устав внутренней и гарнизонной служб Вооруженных Сил РФ, Устав караульной службы Вооруженных Сил РФ Устав корабельной службы ВМФ РФ, Строевой устав Вооруженных Сил РФ, Дисциплинарный устав Вооруженных Сил РФ</w:t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17" type="#_x0000_t75" style="width:20.25pt;height:18pt" o:ole="">
            <v:imagedata r:id="rId4" o:title=""/>
          </v:shape>
          <w:control r:id="rId52" w:name="DefaultOcxName45" w:shapeid="_x0000_i1117"/>
        </w:object>
      </w:r>
      <w:r w:rsidRPr="00B171E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Устав внутренней службы ВС РФ, Устав гарнизонной службы ВС РФ, Дисциплинарный устав ВС РФ, Строевой устав ВС РФ</w:t>
      </w:r>
    </w:p>
    <w:p w:rsidR="009015BD" w:rsidRDefault="009015BD"/>
    <w:sectPr w:rsidR="00901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12"/>
    <w:rsid w:val="00093B12"/>
    <w:rsid w:val="009015BD"/>
    <w:rsid w:val="00B1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00D02-BCDF-4BAC-9410-94E28AC8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5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9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8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3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8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1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9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71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0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10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9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3.xml"/><Relationship Id="rId21" Type="http://schemas.openxmlformats.org/officeDocument/2006/relationships/control" Target="activeX/activeX16.xml"/><Relationship Id="rId34" Type="http://schemas.openxmlformats.org/officeDocument/2006/relationships/image" Target="media/image3.wmf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4.xml"/><Relationship Id="rId11" Type="http://schemas.openxmlformats.org/officeDocument/2006/relationships/control" Target="activeX/activeX7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fontTable" Target="fontTable.xml"/><Relationship Id="rId5" Type="http://schemas.openxmlformats.org/officeDocument/2006/relationships/control" Target="activeX/activeX1.xml"/><Relationship Id="rId10" Type="http://schemas.openxmlformats.org/officeDocument/2006/relationships/control" Target="activeX/activeX6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image" Target="media/image2.wmf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8" Type="http://schemas.openxmlformats.org/officeDocument/2006/relationships/control" Target="activeX/activeX4.xml"/><Relationship Id="rId51" Type="http://schemas.openxmlformats.org/officeDocument/2006/relationships/control" Target="activeX/activeX45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20" Type="http://schemas.openxmlformats.org/officeDocument/2006/relationships/control" Target="activeX/activeX15.xml"/><Relationship Id="rId41" Type="http://schemas.openxmlformats.org/officeDocument/2006/relationships/control" Target="activeX/activeX35.xm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752</Words>
  <Characters>4291</Characters>
  <Application>Microsoft Office Word</Application>
  <DocSecurity>0</DocSecurity>
  <Lines>35</Lines>
  <Paragraphs>10</Paragraphs>
  <ScaleCrop>false</ScaleCrop>
  <Company/>
  <LinksUpToDate>false</LinksUpToDate>
  <CharactersWithSpaces>5033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Бауэр Василий Аркадьевич</dc:creator>
  <cp:keywords/>
  <dc:description/>
  <cp:lastModifiedBy>Бауэр Василий Аркадьевич</cp:lastModifiedBy>
  <cp:revision>2</cp:revision>
  <dcterms:created xsi:type="dcterms:W3CDTF">2024-02-05T11:45:00Z</dcterms:created>
  <dcterms:modified xsi:type="dcterms:W3CDTF">2024-02-05T11:48:00Z</dcterms:modified>
</cp:coreProperties>
</file>